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4DBE0" w14:textId="77777777" w:rsidR="00E76812" w:rsidRDefault="00E76812">
      <w:pPr>
        <w:pStyle w:val="Sansinterligne"/>
        <w:rPr>
          <w:sz w:val="24"/>
          <w:szCs w:val="24"/>
        </w:rPr>
      </w:pPr>
    </w:p>
    <w:p w14:paraId="1FA4108C" w14:textId="77777777" w:rsidR="00E76812" w:rsidRDefault="00E76812">
      <w:pPr>
        <w:pStyle w:val="Sansinterligne"/>
        <w:rPr>
          <w:sz w:val="24"/>
          <w:szCs w:val="24"/>
        </w:rPr>
      </w:pPr>
    </w:p>
    <w:p w14:paraId="741B7B2F" w14:textId="77777777" w:rsidR="00E76812" w:rsidRDefault="00E76812">
      <w:pPr>
        <w:pStyle w:val="Sansinterligne"/>
        <w:rPr>
          <w:sz w:val="24"/>
          <w:szCs w:val="24"/>
        </w:rPr>
      </w:pPr>
    </w:p>
    <w:p w14:paraId="5D51C058" w14:textId="77777777" w:rsidR="00E76812" w:rsidRDefault="00E76812">
      <w:pPr>
        <w:pStyle w:val="Sansinterligne"/>
        <w:rPr>
          <w:sz w:val="24"/>
          <w:szCs w:val="24"/>
        </w:rPr>
      </w:pPr>
    </w:p>
    <w:p w14:paraId="244CDCFE" w14:textId="77777777" w:rsidR="00E76812" w:rsidRDefault="009D1A1F">
      <w:pPr>
        <w:pStyle w:val="Titre2"/>
        <w:jc w:val="center"/>
        <w:rPr>
          <w:rFonts w:asciiTheme="minorHAnsi" w:hAnsiTheme="minorHAnsi" w:cstheme="minorHAnsi"/>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heme="minorHAnsi" w:hAnsiTheme="minorHAnsi" w:cstheme="minorHAnsi"/>
          <w:b/>
          <w:color w:val="000000" w:themeColor="text1"/>
          <w:sz w:val="32"/>
          <w:szCs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Déclaration sur l’honneur de bonne utilisation du subside</w:t>
      </w:r>
    </w:p>
    <w:p w14:paraId="33C6BAC4" w14:textId="77777777" w:rsidR="00E76812" w:rsidRDefault="00E76812">
      <w:pPr>
        <w:pStyle w:val="TextBody"/>
        <w:rPr>
          <w:i/>
          <w:iCs/>
          <w:sz w:val="24"/>
        </w:rPr>
      </w:pPr>
    </w:p>
    <w:p w14:paraId="69F7B769" w14:textId="77777777" w:rsidR="00E76812" w:rsidRDefault="00E76812">
      <w:pPr>
        <w:pStyle w:val="TextBody"/>
        <w:rPr>
          <w:i/>
          <w:iCs/>
          <w:sz w:val="24"/>
        </w:rPr>
      </w:pPr>
    </w:p>
    <w:p w14:paraId="5F44188D" w14:textId="77777777" w:rsidR="00E76812" w:rsidRDefault="009D1A1F">
      <w:pPr>
        <w:pStyle w:val="TextBody"/>
        <w:jc w:val="both"/>
        <w:rPr>
          <w:i/>
          <w:iCs/>
          <w:sz w:val="24"/>
        </w:rPr>
      </w:pPr>
      <w:r>
        <w:rPr>
          <w:i/>
          <w:iCs/>
          <w:sz w:val="24"/>
        </w:rPr>
        <w:t>Document à joindre aux justificatifs</w:t>
      </w:r>
    </w:p>
    <w:p w14:paraId="526EB828" w14:textId="77777777" w:rsidR="00E76812" w:rsidRDefault="00E76812">
      <w:pPr>
        <w:pStyle w:val="TextBody"/>
        <w:jc w:val="both"/>
        <w:rPr>
          <w:sz w:val="24"/>
        </w:rPr>
      </w:pPr>
    </w:p>
    <w:p w14:paraId="7C9BB5B0" w14:textId="77777777" w:rsidR="00E76812" w:rsidRDefault="009D1A1F">
      <w:pPr>
        <w:pStyle w:val="TextBody"/>
        <w:jc w:val="both"/>
        <w:rPr>
          <w:sz w:val="24"/>
        </w:rPr>
      </w:pPr>
      <w:r>
        <w:rPr>
          <w:sz w:val="24"/>
        </w:rPr>
        <w:t>Conformément à l'arrêté n° 2025/1222 pris par le Membre du Collège le 10 juillet 2025,</w:t>
      </w:r>
    </w:p>
    <w:p w14:paraId="7C961500" w14:textId="77777777" w:rsidR="00E76812" w:rsidRDefault="00E76812">
      <w:pPr>
        <w:pStyle w:val="TextBody"/>
        <w:jc w:val="both"/>
        <w:rPr>
          <w:sz w:val="24"/>
        </w:rPr>
      </w:pPr>
    </w:p>
    <w:p w14:paraId="24B088C7" w14:textId="77777777" w:rsidR="00E76812" w:rsidRDefault="009D1A1F">
      <w:pPr>
        <w:pStyle w:val="TextBody"/>
        <w:jc w:val="both"/>
        <w:rPr>
          <w:sz w:val="24"/>
        </w:rPr>
      </w:pPr>
      <w:r>
        <w:rPr>
          <w:sz w:val="24"/>
        </w:rPr>
        <w:t>Je soussigné(e) ….................................................................................................................................,</w:t>
      </w:r>
    </w:p>
    <w:tbl>
      <w:tblPr>
        <w:tblW w:w="9752" w:type="dxa"/>
        <w:tblCellMar>
          <w:top w:w="57" w:type="dxa"/>
          <w:left w:w="0" w:type="dxa"/>
          <w:bottom w:w="57" w:type="dxa"/>
          <w:right w:w="57" w:type="dxa"/>
        </w:tblCellMar>
        <w:tblLook w:val="0000" w:firstRow="0" w:lastRow="0" w:firstColumn="0" w:lastColumn="0" w:noHBand="0" w:noVBand="0"/>
      </w:tblPr>
      <w:tblGrid>
        <w:gridCol w:w="1735"/>
        <w:gridCol w:w="8017"/>
      </w:tblGrid>
      <w:tr w:rsidR="00E76812" w14:paraId="000A96E2" w14:textId="77777777">
        <w:tc>
          <w:tcPr>
            <w:tcW w:w="1735" w:type="dxa"/>
          </w:tcPr>
          <w:p w14:paraId="585DE40F" w14:textId="77777777" w:rsidR="00E76812" w:rsidRDefault="009D1A1F">
            <w:pPr>
              <w:pStyle w:val="TextBody"/>
              <w:jc w:val="both"/>
              <w:rPr>
                <w:sz w:val="24"/>
              </w:rPr>
            </w:pPr>
            <w:r>
              <w:rPr>
                <w:sz w:val="24"/>
              </w:rPr>
              <w:t>responsable de</w:t>
            </w:r>
          </w:p>
        </w:tc>
        <w:tc>
          <w:tcPr>
            <w:tcW w:w="8017" w:type="dxa"/>
          </w:tcPr>
          <w:p w14:paraId="25030604" w14:textId="016783C8" w:rsidR="00E76812" w:rsidRDefault="009D1A1F">
            <w:pPr>
              <w:pStyle w:val="TextBody"/>
              <w:jc w:val="both"/>
              <w:rPr>
                <w:sz w:val="24"/>
                <w:lang w:val="en-US"/>
              </w:rPr>
            </w:pPr>
            <w:r>
              <w:rPr>
                <w:sz w:val="24"/>
              </w:rPr>
              <w:t>..............................................................................................................................</w:t>
            </w:r>
          </w:p>
        </w:tc>
      </w:tr>
    </w:tbl>
    <w:p w14:paraId="314AFDE5" w14:textId="77777777" w:rsidR="00E76812" w:rsidRDefault="00E76812">
      <w:pPr>
        <w:pStyle w:val="Sansinterligne"/>
        <w:rPr>
          <w:sz w:val="24"/>
          <w:szCs w:val="24"/>
          <w:lang w:val="en-US"/>
        </w:rPr>
      </w:pPr>
    </w:p>
    <w:p w14:paraId="24FB10F6" w14:textId="77777777" w:rsidR="00E76812" w:rsidRDefault="009D1A1F">
      <w:pPr>
        <w:pStyle w:val="Sansinterligne"/>
        <w:jc w:val="both"/>
        <w:rPr>
          <w:sz w:val="24"/>
          <w:szCs w:val="24"/>
        </w:rPr>
      </w:pPr>
      <w:r>
        <w:rPr>
          <w:sz w:val="24"/>
          <w:szCs w:val="24"/>
        </w:rPr>
        <w:t>Déclare sur l’honneur que :</w:t>
      </w:r>
    </w:p>
    <w:p w14:paraId="4EC67B84" w14:textId="77777777" w:rsidR="00E76812" w:rsidRDefault="009D1A1F">
      <w:pPr>
        <w:pStyle w:val="Sansinterligne"/>
        <w:numPr>
          <w:ilvl w:val="0"/>
          <w:numId w:val="3"/>
        </w:numPr>
        <w:jc w:val="both"/>
        <w:rPr>
          <w:sz w:val="24"/>
          <w:szCs w:val="24"/>
        </w:rPr>
      </w:pPr>
      <w:r>
        <w:rPr>
          <w:sz w:val="24"/>
          <w:szCs w:val="24"/>
        </w:rPr>
        <w:t>la mention «Cocof» figure sur tous les documents relatifs à l'activité subsidiée par la Commission communautaire française ;</w:t>
      </w:r>
    </w:p>
    <w:p w14:paraId="2F7D621A" w14:textId="77777777" w:rsidR="00E76812" w:rsidRDefault="009D1A1F">
      <w:pPr>
        <w:pStyle w:val="Sansinterligne"/>
        <w:numPr>
          <w:ilvl w:val="0"/>
          <w:numId w:val="3"/>
        </w:numPr>
        <w:jc w:val="both"/>
        <w:rPr>
          <w:sz w:val="24"/>
          <w:szCs w:val="24"/>
        </w:rPr>
      </w:pPr>
      <w:r>
        <w:rPr>
          <w:sz w:val="24"/>
          <w:szCs w:val="24"/>
        </w:rPr>
        <w:t>les dépenses justifiées dans le cadre de l’arrêté ne sont pas couvertes par un autre bailleur de fonds ;</w:t>
      </w:r>
    </w:p>
    <w:p w14:paraId="78294F8A" w14:textId="77777777" w:rsidR="00E76812" w:rsidRDefault="009D1A1F">
      <w:pPr>
        <w:pStyle w:val="Sansinterligne"/>
        <w:numPr>
          <w:ilvl w:val="0"/>
          <w:numId w:val="3"/>
        </w:numPr>
        <w:jc w:val="both"/>
        <w:rPr>
          <w:sz w:val="24"/>
          <w:szCs w:val="24"/>
        </w:rPr>
      </w:pPr>
      <w:r>
        <w:rPr>
          <w:sz w:val="24"/>
          <w:szCs w:val="24"/>
        </w:rPr>
        <w:t>les justificatifs correspondent à l'activité subventionnée.</w:t>
      </w:r>
    </w:p>
    <w:p w14:paraId="63DD6800" w14:textId="77777777" w:rsidR="00E76812" w:rsidRDefault="00E76812">
      <w:pPr>
        <w:pStyle w:val="Sansinterligne"/>
        <w:jc w:val="both"/>
        <w:rPr>
          <w:sz w:val="24"/>
          <w:szCs w:val="24"/>
        </w:rPr>
      </w:pPr>
    </w:p>
    <w:p w14:paraId="3FEBC668" w14:textId="77777777" w:rsidR="00E76812" w:rsidRDefault="009D1A1F">
      <w:pPr>
        <w:pStyle w:val="Sansinterligne"/>
        <w:jc w:val="both"/>
        <w:rPr>
          <w:sz w:val="24"/>
          <w:szCs w:val="24"/>
        </w:rPr>
      </w:pPr>
      <w:r>
        <w:rPr>
          <w:sz w:val="24"/>
          <w:szCs w:val="24"/>
        </w:rPr>
        <w:t>J'ai pris connaissance qu’au cas où il apparaît que des fausses informations ont été communiquées, ou que les conditions indiquées dans l’arrêté de subvention n'ont pas été respectées, le Collège pourra récupérer le montant partiel ou total de la subvention accordée ou exclure l'association bénéficiaire du bénéfice d'une subvention ultérieure.</w:t>
      </w:r>
    </w:p>
    <w:p w14:paraId="532747AA" w14:textId="77777777" w:rsidR="00E76812" w:rsidRDefault="00E76812">
      <w:pPr>
        <w:pStyle w:val="Sansinterligne"/>
        <w:rPr>
          <w:sz w:val="24"/>
          <w:szCs w:val="24"/>
        </w:rPr>
      </w:pPr>
    </w:p>
    <w:p w14:paraId="24F53454" w14:textId="77777777" w:rsidR="00E76812" w:rsidRDefault="00E76812">
      <w:pPr>
        <w:pStyle w:val="Sansinterligne"/>
        <w:rPr>
          <w:sz w:val="24"/>
          <w:szCs w:val="24"/>
        </w:rPr>
      </w:pPr>
    </w:p>
    <w:p w14:paraId="6DE53FBF" w14:textId="77777777" w:rsidR="00E76812" w:rsidRDefault="00E76812">
      <w:pPr>
        <w:pStyle w:val="Sansinterligne"/>
        <w:rPr>
          <w:sz w:val="24"/>
          <w:szCs w:val="24"/>
        </w:rPr>
      </w:pPr>
    </w:p>
    <w:p w14:paraId="0ECB7C4C" w14:textId="77777777" w:rsidR="00E76812" w:rsidRDefault="00E76812">
      <w:pPr>
        <w:pStyle w:val="Sansinterligne"/>
        <w:rPr>
          <w:sz w:val="24"/>
          <w:szCs w:val="24"/>
        </w:rPr>
      </w:pPr>
    </w:p>
    <w:tbl>
      <w:tblPr>
        <w:tblW w:w="9752" w:type="dxa"/>
        <w:tblInd w:w="55" w:type="dxa"/>
        <w:tblCellMar>
          <w:top w:w="55" w:type="dxa"/>
          <w:left w:w="55" w:type="dxa"/>
          <w:bottom w:w="55" w:type="dxa"/>
          <w:right w:w="55" w:type="dxa"/>
        </w:tblCellMar>
        <w:tblLook w:val="0000" w:firstRow="0" w:lastRow="0" w:firstColumn="0" w:lastColumn="0" w:noHBand="0" w:noVBand="0"/>
      </w:tblPr>
      <w:tblGrid>
        <w:gridCol w:w="4875"/>
        <w:gridCol w:w="4877"/>
      </w:tblGrid>
      <w:tr w:rsidR="00E76812" w14:paraId="32EA522F" w14:textId="77777777">
        <w:tc>
          <w:tcPr>
            <w:tcW w:w="4875" w:type="dxa"/>
          </w:tcPr>
          <w:p w14:paraId="2F6C3778" w14:textId="77777777" w:rsidR="00E76812" w:rsidRDefault="009D1A1F">
            <w:pPr>
              <w:rPr>
                <w:sz w:val="24"/>
                <w:szCs w:val="24"/>
              </w:rPr>
            </w:pPr>
            <w:r>
              <w:rPr>
                <w:sz w:val="24"/>
                <w:szCs w:val="24"/>
              </w:rPr>
              <w:t xml:space="preserve">Bruxelles, le </w:t>
            </w:r>
          </w:p>
        </w:tc>
        <w:tc>
          <w:tcPr>
            <w:tcW w:w="4877" w:type="dxa"/>
          </w:tcPr>
          <w:p w14:paraId="6598B17C" w14:textId="77777777" w:rsidR="00E76812" w:rsidRDefault="009D1A1F">
            <w:pPr>
              <w:pStyle w:val="TableContents"/>
              <w:jc w:val="both"/>
              <w:rPr>
                <w:sz w:val="24"/>
              </w:rPr>
            </w:pPr>
            <w:r>
              <w:rPr>
                <w:sz w:val="24"/>
              </w:rPr>
              <w:t>Lu et approuvé,</w:t>
            </w:r>
          </w:p>
          <w:p w14:paraId="2DDDD969" w14:textId="77777777" w:rsidR="00E76812" w:rsidRDefault="009D1A1F">
            <w:pPr>
              <w:pStyle w:val="TableContents"/>
              <w:jc w:val="both"/>
              <w:rPr>
                <w:sz w:val="24"/>
              </w:rPr>
            </w:pPr>
            <w:r>
              <w:rPr>
                <w:sz w:val="24"/>
              </w:rPr>
              <w:t>Signature</w:t>
            </w:r>
          </w:p>
        </w:tc>
      </w:tr>
    </w:tbl>
    <w:p w14:paraId="625FA206" w14:textId="77777777" w:rsidR="00E76812" w:rsidRDefault="00E76812">
      <w:pPr>
        <w:rPr>
          <w:sz w:val="24"/>
          <w:szCs w:val="24"/>
          <w:lang w:val="en-US"/>
        </w:rPr>
      </w:pPr>
    </w:p>
    <w:sectPr w:rsidR="00E76812">
      <w:footerReference w:type="default" r:id="rId7"/>
      <w:headerReference w:type="first" r:id="rId8"/>
      <w:footerReference w:type="first" r:id="rId9"/>
      <w:pgSz w:w="11906" w:h="16838"/>
      <w:pgMar w:top="1418" w:right="851" w:bottom="1701"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9520" w14:textId="77777777" w:rsidR="00E951B9" w:rsidRDefault="00E951B9" w:rsidP="00B6634A">
      <w:pPr>
        <w:spacing w:after="0" w:line="240" w:lineRule="auto"/>
      </w:pPr>
      <w:r>
        <w:separator/>
      </w:r>
    </w:p>
  </w:endnote>
  <w:endnote w:type="continuationSeparator" w:id="0">
    <w:p w14:paraId="17193BB4" w14:textId="77777777" w:rsidR="00E951B9" w:rsidRDefault="00E951B9" w:rsidP="00B66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F6F0" w14:textId="77777777" w:rsidR="009D1A1F" w:rsidRDefault="009D1A1F" w:rsidP="00714480">
    <w:pPr>
      <w:pStyle w:val="Pieddepage"/>
    </w:pPr>
    <w:r>
      <w:rPr>
        <w:noProof/>
        <w:lang w:eastAsia="fr-BE"/>
      </w:rPr>
      <w:drawing>
        <wp:anchor distT="0" distB="0" distL="114300" distR="114300" simplePos="0" relativeHeight="251670528" behindDoc="0" locked="0" layoutInCell="1" allowOverlap="1" wp14:anchorId="7B373AD0" wp14:editId="10D82F62">
          <wp:simplePos x="0" y="0"/>
          <wp:positionH relativeFrom="column">
            <wp:posOffset>1686560</wp:posOffset>
          </wp:positionH>
          <wp:positionV relativeFrom="paragraph">
            <wp:posOffset>-10795</wp:posOffset>
          </wp:positionV>
          <wp:extent cx="4055532" cy="346608"/>
          <wp:effectExtent l="0" t="0" r="2540" b="0"/>
          <wp:wrapNone/>
          <wp:docPr id="1" name="Imag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ite-page2-coco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55532" cy="346608"/>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Pr>
        <w:b/>
        <w:bCs/>
      </w:rPr>
      <w:fldChar w:fldCharType="begin"/>
    </w:r>
    <w:r>
      <w:rPr>
        <w:b/>
        <w:bCs/>
      </w:rPr>
      <w:instrText>PAGE  \* Arabic  \* MERGEFORMAT</w:instrText>
    </w:r>
    <w:r>
      <w:rPr>
        <w:b/>
        <w:bCs/>
      </w:rPr>
      <w:fldChar w:fldCharType="separate"/>
    </w:r>
    <w:r w:rsidRPr="00714480">
      <w:rPr>
        <w:b/>
        <w:bCs/>
        <w:noProof/>
        <w:lang w:val="fr-FR"/>
      </w:rPr>
      <w:t>2</w:t>
    </w:r>
    <w:r>
      <w:rPr>
        <w:b/>
        <w:bCs/>
      </w:rPr>
      <w:fldChar w:fldCharType="end"/>
    </w:r>
    <w:r>
      <w:rPr>
        <w:lang w:val="fr-FR"/>
      </w:rPr>
      <w:t xml:space="preserve"> / </w:t>
    </w:r>
    <w:r>
      <w:rPr>
        <w:b/>
        <w:bCs/>
      </w:rPr>
      <w:fldChar w:fldCharType="begin"/>
    </w:r>
    <w:r>
      <w:rPr>
        <w:b/>
        <w:bCs/>
      </w:rPr>
      <w:instrText>NUMPAGES  \* Arabic  \* MERGEFORMAT</w:instrText>
    </w:r>
    <w:r>
      <w:rPr>
        <w:b/>
        <w:bCs/>
      </w:rPr>
      <w:fldChar w:fldCharType="separate"/>
    </w:r>
    <w:r w:rsidRPr="00437262">
      <w:rPr>
        <w:b/>
        <w:bCs/>
        <w:noProof/>
        <w:lang w:val="fr-FR"/>
      </w:rPr>
      <w:t>1</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705F" w14:textId="77777777" w:rsidR="009D1A1F" w:rsidRDefault="009D1A1F">
    <w:pPr>
      <w:pStyle w:val="Pieddepage"/>
    </w:pPr>
    <w:r>
      <w:rPr>
        <w:noProof/>
        <w:lang w:eastAsia="fr-BE"/>
      </w:rPr>
      <w:drawing>
        <wp:anchor distT="0" distB="0" distL="114300" distR="114300" simplePos="0" relativeHeight="251669504" behindDoc="1" locked="0" layoutInCell="1" allowOverlap="1" wp14:anchorId="7E99868C" wp14:editId="62CBA05E">
          <wp:simplePos x="0" y="0"/>
          <wp:positionH relativeFrom="page">
            <wp:posOffset>510648</wp:posOffset>
          </wp:positionH>
          <wp:positionV relativeFrom="page">
            <wp:posOffset>9832769</wp:posOffset>
          </wp:positionV>
          <wp:extent cx="6473020" cy="367199"/>
          <wp:effectExtent l="0" t="0" r="4445" b="0"/>
          <wp:wrapNone/>
          <wp:docPr id="13" name="Image 13" descr="Politiques socioculturelles, de la jeunesse et du sport Commission communautaire française www.ccf.brussels Rue des palais 42 1030 Bruxel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municatio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20" cy="3671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BA48" w14:textId="77777777" w:rsidR="00E951B9" w:rsidRDefault="00E951B9" w:rsidP="00B6634A">
      <w:pPr>
        <w:spacing w:after="0" w:line="240" w:lineRule="auto"/>
      </w:pPr>
      <w:r>
        <w:separator/>
      </w:r>
    </w:p>
  </w:footnote>
  <w:footnote w:type="continuationSeparator" w:id="0">
    <w:p w14:paraId="01FD9408" w14:textId="77777777" w:rsidR="00E951B9" w:rsidRDefault="00E951B9" w:rsidP="00B66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7703" w14:textId="77777777" w:rsidR="009D1A1F" w:rsidRDefault="009D1A1F" w:rsidP="00A803F2">
    <w:pPr>
      <w:pStyle w:val="En-tte"/>
      <w:ind w:left="-567" w:right="-172"/>
    </w:pPr>
    <w:r>
      <w:rPr>
        <w:noProof/>
        <w:lang w:eastAsia="fr-BE"/>
      </w:rPr>
      <w:drawing>
        <wp:anchor distT="0" distB="0" distL="114300" distR="114300" simplePos="0" relativeHeight="251671552" behindDoc="0" locked="0" layoutInCell="1" allowOverlap="1" wp14:anchorId="509E7E52" wp14:editId="6B60E0B6">
          <wp:simplePos x="0" y="0"/>
          <wp:positionH relativeFrom="column">
            <wp:posOffset>-364902</wp:posOffset>
          </wp:positionH>
          <wp:positionV relativeFrom="paragraph">
            <wp:posOffset>1047</wp:posOffset>
          </wp:positionV>
          <wp:extent cx="6479996" cy="862983"/>
          <wp:effectExtent l="0" t="0" r="0" b="0"/>
          <wp:wrapNone/>
          <wp:docPr id="12" name="Image 12" descr="Commission communautaire française - COC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996" cy="8629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78B"/>
    <w:multiLevelType w:val="multilevel"/>
    <w:tmpl w:val="103E57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85B3ABD"/>
    <w:multiLevelType w:val="hybridMultilevel"/>
    <w:tmpl w:val="2FEE19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DF5257"/>
    <w:multiLevelType w:val="multilevel"/>
    <w:tmpl w:val="343E9A6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29468462">
    <w:abstractNumId w:val="0"/>
  </w:num>
  <w:num w:numId="2" w16cid:durableId="550926788">
    <w:abstractNumId w:val="2"/>
  </w:num>
  <w:num w:numId="3" w16cid:durableId="1385178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30"/>
    <w:rsid w:val="00031B5C"/>
    <w:rsid w:val="00402662"/>
    <w:rsid w:val="00577F41"/>
    <w:rsid w:val="005F7FB7"/>
    <w:rsid w:val="007F0CE2"/>
    <w:rsid w:val="008666F2"/>
    <w:rsid w:val="008A44EA"/>
    <w:rsid w:val="009D1A1F"/>
    <w:rsid w:val="009F6A38"/>
    <w:rsid w:val="00B5263F"/>
    <w:rsid w:val="00B6634A"/>
    <w:rsid w:val="00BA353E"/>
    <w:rsid w:val="00C053D8"/>
    <w:rsid w:val="00E33730"/>
    <w:rsid w:val="00E76812"/>
    <w:rsid w:val="00E951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6F6C1"/>
  <w15:chartTrackingRefBased/>
  <w15:docId w15:val="{E5DF525E-C60C-44A9-B26C-0169E3946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val="fr-BE"/>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pPr>
      <w:spacing w:after="0" w:line="240" w:lineRule="auto"/>
    </w:pPr>
    <w:rPr>
      <w:lang w:val="fr-BE"/>
    </w:rPr>
  </w:style>
  <w:style w:type="paragraph" w:customStyle="1" w:styleId="TextBody">
    <w:name w:val="Text Body"/>
    <w:basedOn w:val="Normal"/>
    <w:pPr>
      <w:widowControl w:val="0"/>
      <w:suppressAutoHyphens/>
      <w:spacing w:after="0" w:line="240" w:lineRule="auto"/>
      <w:jc w:val="left"/>
    </w:pPr>
    <w:rPr>
      <w:rFonts w:ascii="Calibri" w:eastAsia="Droid Sans Fallback" w:hAnsi="Calibri" w:cs="FreeSans"/>
      <w:szCs w:val="24"/>
      <w:lang w:eastAsia="zh-CN" w:bidi="hi-IN"/>
    </w:rPr>
  </w:style>
  <w:style w:type="paragraph" w:customStyle="1" w:styleId="Addressee">
    <w:name w:val="Addressee"/>
    <w:basedOn w:val="Normal"/>
    <w:pPr>
      <w:widowControl w:val="0"/>
      <w:suppressLineNumbers/>
      <w:suppressAutoHyphens/>
      <w:spacing w:after="0" w:line="240" w:lineRule="auto"/>
      <w:jc w:val="left"/>
    </w:pPr>
    <w:rPr>
      <w:rFonts w:ascii="Calibri" w:eastAsia="Droid Sans Fallback" w:hAnsi="Calibri" w:cs="FreeSans"/>
      <w:szCs w:val="24"/>
      <w:lang w:eastAsia="zh-CN" w:bidi="hi-IN"/>
    </w:rPr>
  </w:style>
  <w:style w:type="table" w:styleId="Grilledutableau">
    <w:name w:val="Table Grid"/>
    <w:basedOn w:val="TableauNormal"/>
    <w:uiPriority w:val="39"/>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lang w:val="fr-BE"/>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lang w:val="fr-BE"/>
    </w:rPr>
  </w:style>
  <w:style w:type="paragraph" w:customStyle="1" w:styleId="TableContents">
    <w:name w:val="Table Contents"/>
    <w:basedOn w:val="Normal"/>
    <w:qFormat/>
    <w:pPr>
      <w:widowControl w:val="0"/>
      <w:suppressLineNumbers/>
      <w:suppressAutoHyphens/>
      <w:spacing w:after="0" w:line="240" w:lineRule="auto"/>
      <w:jc w:val="left"/>
    </w:pPr>
    <w:rPr>
      <w:rFonts w:ascii="Calibri" w:eastAsia="Droid Sans Fallback" w:hAnsi="Calibri" w:cs="FreeSans"/>
      <w:szCs w:val="24"/>
      <w:lang w:eastAsia="zh-CN" w:bidi="hi-IN"/>
    </w:rPr>
  </w:style>
  <w:style w:type="character" w:customStyle="1" w:styleId="Titre2Car">
    <w:name w:val="Titre 2 Car"/>
    <w:basedOn w:val="Policepardfaut"/>
    <w:link w:val="Titre2"/>
    <w:uiPriority w:val="9"/>
    <w:rPr>
      <w:rFonts w:asciiTheme="majorHAnsi" w:eastAsiaTheme="majorEastAsia" w:hAnsiTheme="majorHAnsi" w:cstheme="majorBidi"/>
      <w:color w:val="2E74B5" w:themeColor="accent1" w:themeShade="BF"/>
      <w:sz w:val="26"/>
      <w:szCs w:val="26"/>
      <w:lang w:val="fr-BE"/>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183</Words>
  <Characters>1011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IDOUMHAIDI</dc:creator>
  <cp:keywords/>
  <dc:description/>
  <cp:lastModifiedBy>Julie LECLERC</cp:lastModifiedBy>
  <cp:revision>13</cp:revision>
  <dcterms:created xsi:type="dcterms:W3CDTF">2016-03-30T12:50:00Z</dcterms:created>
  <dcterms:modified xsi:type="dcterms:W3CDTF">2026-02-03T13:42:00Z</dcterms:modified>
</cp:coreProperties>
</file>